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5F583C" w:rsidRPr="005F583C" w:rsidRDefault="00CB1E4C"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Lesson Plan – </w:t>
      </w:r>
      <w:proofErr w:type="gramStart"/>
      <w:r>
        <w:rPr>
          <w:rFonts w:ascii="Comic Sans MS" w:hAnsi="Comic Sans MS" w:cs="David"/>
          <w:color w:val="FF0000"/>
          <w:sz w:val="24"/>
          <w:szCs w:val="24"/>
        </w:rPr>
        <w:t>10/23</w:t>
      </w:r>
      <w:r w:rsidR="005F583C" w:rsidRPr="005F583C">
        <w:rPr>
          <w:rFonts w:ascii="Comic Sans MS" w:hAnsi="Comic Sans MS" w:cs="David"/>
          <w:color w:val="FF0000"/>
          <w:sz w:val="24"/>
          <w:szCs w:val="24"/>
        </w:rPr>
        <w:t>/09</w:t>
      </w:r>
      <w:r w:rsidR="00D3483B">
        <w:rPr>
          <w:rFonts w:ascii="Comic Sans MS" w:hAnsi="Comic Sans MS" w:cs="David"/>
          <w:color w:val="FF0000"/>
          <w:sz w:val="24"/>
          <w:szCs w:val="24"/>
        </w:rPr>
        <w:tab/>
      </w:r>
      <w:r w:rsidR="00D3483B">
        <w:rPr>
          <w:rFonts w:ascii="Comic Sans MS" w:hAnsi="Comic Sans MS" w:cs="David"/>
          <w:color w:val="FF0000"/>
          <w:sz w:val="24"/>
          <w:szCs w:val="24"/>
        </w:rPr>
        <w:tab/>
      </w:r>
      <w:r w:rsidR="00D3483B">
        <w:rPr>
          <w:rFonts w:ascii="Comic Sans MS" w:hAnsi="Comic Sans MS" w:cs="David"/>
          <w:color w:val="FF0000"/>
          <w:sz w:val="24"/>
          <w:szCs w:val="24"/>
        </w:rPr>
        <w:tab/>
      </w:r>
      <w:r>
        <w:rPr>
          <w:rFonts w:ascii="Comic Sans MS" w:hAnsi="Comic Sans MS" w:cs="David"/>
          <w:color w:val="FF0000"/>
          <w:sz w:val="24"/>
          <w:szCs w:val="24"/>
        </w:rPr>
        <w:t>Geometry</w:t>
      </w:r>
      <w:proofErr w:type="gramEnd"/>
    </w:p>
    <w:p w:rsidR="005F583C" w:rsidRDefault="005F583C"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w:t>
      </w:r>
      <w:r w:rsidR="00CB1E4C">
        <w:rPr>
          <w:rFonts w:ascii="Comic Sans MS" w:hAnsi="Comic Sans MS" w:cs="David"/>
          <w:color w:val="FF0000"/>
          <w:sz w:val="24"/>
          <w:szCs w:val="24"/>
        </w:rPr>
        <w:t>Identifying Relationships of Angles Created by a Transversal</w:t>
      </w:r>
      <w:r w:rsidRPr="005F583C">
        <w:rPr>
          <w:rFonts w:ascii="Comic Sans MS" w:hAnsi="Comic Sans MS" w:cs="David"/>
          <w:color w:val="FF0000"/>
          <w:sz w:val="24"/>
          <w:szCs w:val="24"/>
        </w:rPr>
        <w:t>”</w:t>
      </w:r>
    </w:p>
    <w:p w:rsidR="00CB1E4C" w:rsidRDefault="00CB1E4C"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Lesson intended to take ~40 minutes</w:t>
      </w:r>
    </w:p>
    <w:p w:rsidR="00D3483B" w:rsidRPr="005F583C" w:rsidRDefault="00D3483B"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This lesson uses the Building Categories technique discussed in the “Strategies for teaching critical thinking” handout.</w:t>
      </w:r>
    </w:p>
    <w:p w:rsidR="00A64C29" w:rsidRDefault="00A64C29"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C3E66"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5F583C" w:rsidRDefault="005F583C" w:rsidP="00815D41">
      <w:pPr>
        <w:spacing w:after="0" w:line="240" w:lineRule="auto"/>
        <w:rPr>
          <w:rFonts w:asciiTheme="majorHAnsi" w:hAnsiTheme="majorHAnsi" w:cs="David"/>
          <w:sz w:val="24"/>
          <w:szCs w:val="24"/>
        </w:rPr>
      </w:pPr>
    </w:p>
    <w:p w:rsidR="00AC3E66" w:rsidRPr="00D3483B" w:rsidRDefault="00CB1E4C" w:rsidP="00D3483B">
      <w:pPr>
        <w:ind w:left="720" w:hanging="720"/>
        <w:rPr>
          <w:rFonts w:ascii="Comic Sans MS" w:eastAsia="Calibri" w:hAnsi="Comic Sans MS" w:cs="Times New Roman"/>
          <w:color w:val="FF0000"/>
          <w:sz w:val="24"/>
          <w:szCs w:val="24"/>
        </w:rPr>
      </w:pPr>
      <w:r w:rsidRPr="00CB1E4C">
        <w:rPr>
          <w:rFonts w:ascii="Comic Sans MS" w:eastAsia="Calibri" w:hAnsi="Comic Sans MS" w:cs="Times New Roman"/>
          <w:color w:val="FF0000"/>
          <w:sz w:val="24"/>
          <w:szCs w:val="24"/>
        </w:rPr>
        <w:t>3)</w:t>
      </w:r>
      <w:r w:rsidRPr="00CB1E4C">
        <w:rPr>
          <w:rFonts w:ascii="Comic Sans MS" w:eastAsia="Calibri" w:hAnsi="Comic Sans MS" w:cs="Times New Roman"/>
          <w:color w:val="FF0000"/>
          <w:sz w:val="24"/>
          <w:szCs w:val="24"/>
        </w:rPr>
        <w:tab/>
        <w:t xml:space="preserve">I can identify special angle pairs (corresponding, alternate interior, same side </w:t>
      </w:r>
      <w:proofErr w:type="gramStart"/>
      <w:r w:rsidRPr="00CB1E4C">
        <w:rPr>
          <w:rFonts w:ascii="Comic Sans MS" w:eastAsia="Calibri" w:hAnsi="Comic Sans MS" w:cs="Times New Roman"/>
          <w:color w:val="FF0000"/>
          <w:sz w:val="24"/>
          <w:szCs w:val="24"/>
        </w:rPr>
        <w:t>interior,</w:t>
      </w:r>
      <w:proofErr w:type="gramEnd"/>
      <w:r w:rsidRPr="00CB1E4C">
        <w:rPr>
          <w:rFonts w:ascii="Comic Sans MS" w:eastAsia="Calibri" w:hAnsi="Comic Sans MS" w:cs="Times New Roman"/>
          <w:color w:val="FF0000"/>
          <w:sz w:val="24"/>
          <w:szCs w:val="24"/>
        </w:rPr>
        <w:t xml:space="preserve"> and alternate exterior) angles formed when two lines are cut by a transversal.</w:t>
      </w:r>
    </w:p>
    <w:p w:rsidR="00AC3E66" w:rsidRDefault="00AC3E66"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Default="00815D41" w:rsidP="003C1498">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5F583C" w:rsidRPr="005F583C" w:rsidRDefault="005F583C" w:rsidP="005F583C">
      <w:pPr>
        <w:pBdr>
          <w:bottom w:val="single" w:sz="4" w:space="0"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Assessment Evidence One:</w:t>
      </w:r>
    </w:p>
    <w:p w:rsidR="0081036A" w:rsidRDefault="005F583C" w:rsidP="0081036A">
      <w:pPr>
        <w:pBdr>
          <w:bottom w:val="single" w:sz="4" w:space="0"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Students can complete </w:t>
      </w:r>
      <w:r w:rsidR="00CB1E4C">
        <w:rPr>
          <w:rFonts w:ascii="Comic Sans MS" w:hAnsi="Comic Sans MS" w:cs="David"/>
          <w:color w:val="FF0000"/>
          <w:sz w:val="24"/>
          <w:szCs w:val="24"/>
        </w:rPr>
        <w:t>“Angle Pair Relationship” graphic organizer by correctly identifying all special pairs of angles.</w:t>
      </w:r>
    </w:p>
    <w:p w:rsidR="003C1498" w:rsidRDefault="00A64C29"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Assessment Evidence </w:t>
      </w:r>
      <w:r w:rsidR="005F583C" w:rsidRPr="005F583C">
        <w:rPr>
          <w:rFonts w:ascii="Comic Sans MS" w:hAnsi="Comic Sans MS" w:cs="David"/>
          <w:color w:val="FF0000"/>
          <w:sz w:val="24"/>
          <w:szCs w:val="24"/>
        </w:rPr>
        <w:t>Two:</w:t>
      </w:r>
      <w:r w:rsidR="0081036A">
        <w:rPr>
          <w:rFonts w:ascii="Comic Sans MS" w:hAnsi="Comic Sans MS" w:cs="David"/>
          <w:color w:val="FF0000"/>
          <w:sz w:val="24"/>
          <w:szCs w:val="24"/>
        </w:rPr>
        <w:t xml:space="preserve">  </w:t>
      </w:r>
    </w:p>
    <w:p w:rsidR="005F583C" w:rsidRPr="005F583C" w:rsidRDefault="005F583C"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Students </w:t>
      </w:r>
      <w:r w:rsidR="00CB1E4C">
        <w:rPr>
          <w:rFonts w:ascii="Comic Sans MS" w:hAnsi="Comic Sans MS" w:cs="David"/>
          <w:color w:val="FF0000"/>
          <w:sz w:val="24"/>
          <w:szCs w:val="24"/>
        </w:rPr>
        <w:t>can complete the assignment from the textbook, either by working individually or with partners.</w:t>
      </w:r>
    </w:p>
    <w:p w:rsidR="00CB1E4C" w:rsidRDefault="00CB1E4C" w:rsidP="00815D41">
      <w:pPr>
        <w:pBdr>
          <w:bottom w:val="single" w:sz="4" w:space="1" w:color="auto"/>
        </w:pBdr>
        <w:spacing w:after="0" w:line="240" w:lineRule="auto"/>
        <w:rPr>
          <w:rFonts w:asciiTheme="majorHAnsi" w:hAnsiTheme="majorHAnsi" w:cs="David"/>
          <w:b/>
          <w:color w:val="FF0000"/>
          <w:sz w:val="24"/>
          <w:szCs w:val="24"/>
        </w:rPr>
      </w:pPr>
    </w:p>
    <w:p w:rsidR="00CB1E4C" w:rsidRPr="005F583C" w:rsidRDefault="00CB1E4C" w:rsidP="00CB1E4C">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Assessment Evidence </w:t>
      </w:r>
      <w:r>
        <w:rPr>
          <w:rFonts w:ascii="Comic Sans MS" w:hAnsi="Comic Sans MS" w:cs="David"/>
          <w:color w:val="FF0000"/>
          <w:sz w:val="24"/>
          <w:szCs w:val="24"/>
        </w:rPr>
        <w:t>Three</w:t>
      </w:r>
      <w:r w:rsidRPr="005F583C">
        <w:rPr>
          <w:rFonts w:ascii="Comic Sans MS" w:hAnsi="Comic Sans MS" w:cs="David"/>
          <w:color w:val="FF0000"/>
          <w:sz w:val="24"/>
          <w:szCs w:val="24"/>
        </w:rPr>
        <w:t>:</w:t>
      </w:r>
    </w:p>
    <w:p w:rsidR="00CB1E4C" w:rsidRPr="005F583C" w:rsidRDefault="00CB1E4C" w:rsidP="00CB1E4C">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Students </w:t>
      </w:r>
      <w:r>
        <w:rPr>
          <w:rFonts w:ascii="Comic Sans MS" w:hAnsi="Comic Sans MS" w:cs="David"/>
          <w:color w:val="FF0000"/>
          <w:sz w:val="24"/>
          <w:szCs w:val="24"/>
        </w:rPr>
        <w:t>will take skill quiz 3.2 and be assessed as high, medium, or low.  They have the option of retaking this quiz until either a high score is obtained or until the end of the unit.  (The unit ends the day we take the unit 3 test.)</w:t>
      </w:r>
    </w:p>
    <w:p w:rsidR="00CB1E4C" w:rsidRDefault="00CB1E4C" w:rsidP="00815D41">
      <w:pPr>
        <w:pBdr>
          <w:bottom w:val="single" w:sz="4" w:space="1" w:color="auto"/>
        </w:pBdr>
        <w:spacing w:after="0" w:line="240" w:lineRule="auto"/>
        <w:rPr>
          <w:rFonts w:asciiTheme="majorHAnsi" w:hAnsiTheme="majorHAnsi" w:cs="David"/>
          <w:b/>
          <w:color w:val="FF0000"/>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5F583C" w:rsidRPr="005F583C" w:rsidRDefault="005F583C" w:rsidP="00815D41">
      <w:pP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Learning Plan:</w:t>
      </w:r>
    </w:p>
    <w:p w:rsidR="00CB1E4C" w:rsidRDefault="00CB1E4C"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1.  </w:t>
      </w:r>
      <w:r w:rsidR="00D3483B">
        <w:rPr>
          <w:rFonts w:ascii="Comic Sans MS" w:hAnsi="Comic Sans MS" w:cs="David"/>
          <w:color w:val="FF0000"/>
          <w:sz w:val="24"/>
          <w:szCs w:val="24"/>
        </w:rPr>
        <w:t>Students are broken into groups of 2 or 3, so that four to five groups are created.</w:t>
      </w:r>
    </w:p>
    <w:p w:rsidR="00CB1E4C" w:rsidRDefault="00D3483B"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2.  Students are instructed to complete “Angle Pair Discovery Activity” (found below) as a group.  (Each group gets one sheet to complete).  Their instructions are to list all angle pairs that share the same relationship as the ones given in the boxes.  Groups are also told that they must be able to defend their classifications.  Because of this, students are also told that there are no wrong answers.  </w:t>
      </w:r>
    </w:p>
    <w:p w:rsidR="00CB1E4C" w:rsidRDefault="00D3483B"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3.  After 5 minutes, the teacher asks groups to go to the smart board (where the sheet is being projected) and fill in their answers.  Each group will fill in at least one box.</w:t>
      </w:r>
    </w:p>
    <w:p w:rsidR="00D3483B" w:rsidRDefault="00D3483B"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4.  When all boxes are filled in, the class analyzes each box and makes changes based on group discussion.  Additional pairs may be added (or removed) at the consensus of the class.  (The teacher should help guide the class into </w:t>
      </w:r>
      <w:r w:rsidR="006D2A1A">
        <w:rPr>
          <w:rFonts w:ascii="Comic Sans MS" w:hAnsi="Comic Sans MS" w:cs="David"/>
          <w:color w:val="FF0000"/>
          <w:sz w:val="24"/>
          <w:szCs w:val="24"/>
        </w:rPr>
        <w:t>making the correct classifications.)</w:t>
      </w:r>
    </w:p>
    <w:p w:rsidR="006D2A1A" w:rsidRDefault="006D2A1A"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5.  After all boxes have been finalized, the groups are asked to create names for each type of angle relationship.  Two points are to be stressed: 1) some of the angle relationships we already know the proper name for, and we should name them accordingly; and 2) the other relationships DO have proper names, but we do not want the proper names quite yet.  We are looking for creative names that describe the angle relationships in each groups own terms.</w:t>
      </w:r>
    </w:p>
    <w:p w:rsidR="006D2A1A" w:rsidRDefault="006D2A1A"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6.  After 5 minutes, </w:t>
      </w:r>
      <w:r w:rsidR="007820DD">
        <w:rPr>
          <w:rFonts w:ascii="Comic Sans MS" w:hAnsi="Comic Sans MS" w:cs="David"/>
          <w:color w:val="FF0000"/>
          <w:sz w:val="24"/>
          <w:szCs w:val="24"/>
        </w:rPr>
        <w:t>ask groups to share the names they created for each box.  Lead students into the correct names for each angle pair relationship.  By the end of this part, all of the “proper” names should be defined, hopefully by using the students’ created names as guides.</w:t>
      </w:r>
    </w:p>
    <w:p w:rsidR="007820DD" w:rsidRDefault="007820DD"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7.  </w:t>
      </w:r>
      <w:r w:rsidR="0081036A">
        <w:rPr>
          <w:rFonts w:ascii="Comic Sans MS" w:hAnsi="Comic Sans MS" w:cs="David"/>
          <w:color w:val="FF0000"/>
          <w:sz w:val="24"/>
          <w:szCs w:val="24"/>
        </w:rPr>
        <w:t xml:space="preserve">Students then will fill in the graphic organizer </w:t>
      </w:r>
      <w:r w:rsidR="003C1498">
        <w:rPr>
          <w:rFonts w:ascii="Comic Sans MS" w:hAnsi="Comic Sans MS" w:cs="David"/>
          <w:color w:val="FF0000"/>
          <w:sz w:val="24"/>
          <w:szCs w:val="24"/>
        </w:rPr>
        <w:t xml:space="preserve">“Angle Pair Relationships” (shown below) </w:t>
      </w:r>
      <w:r w:rsidR="0081036A">
        <w:rPr>
          <w:rFonts w:ascii="Comic Sans MS" w:hAnsi="Comic Sans MS" w:cs="David"/>
          <w:color w:val="FF0000"/>
          <w:sz w:val="24"/>
          <w:szCs w:val="24"/>
        </w:rPr>
        <w:t>individually.</w:t>
      </w:r>
    </w:p>
    <w:p w:rsidR="0081036A" w:rsidRDefault="0081036A"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8.  Students can work on the homework assignment that assesses their understanding of the angle pairs.</w:t>
      </w:r>
    </w:p>
    <w:p w:rsidR="0045308C" w:rsidRDefault="0045308C" w:rsidP="00815D41">
      <w:pPr>
        <w:spacing w:after="0" w:line="240" w:lineRule="auto"/>
        <w:rPr>
          <w:rFonts w:ascii="Comic Sans MS" w:hAnsi="Comic Sans MS" w:cs="David"/>
          <w:color w:val="FF0000"/>
          <w:sz w:val="24"/>
          <w:szCs w:val="24"/>
        </w:rPr>
      </w:pPr>
    </w:p>
    <w:p w:rsidR="0045308C" w:rsidRDefault="0045308C"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(End of day)</w:t>
      </w:r>
    </w:p>
    <w:p w:rsidR="0045308C" w:rsidRDefault="0045308C" w:rsidP="00815D41">
      <w:pPr>
        <w:spacing w:after="0" w:line="240" w:lineRule="auto"/>
        <w:rPr>
          <w:rFonts w:ascii="Comic Sans MS" w:hAnsi="Comic Sans MS" w:cs="David"/>
          <w:color w:val="FF0000"/>
          <w:sz w:val="24"/>
          <w:szCs w:val="24"/>
        </w:rPr>
      </w:pPr>
    </w:p>
    <w:p w:rsidR="0081036A" w:rsidRDefault="0081036A" w:rsidP="00815D41">
      <w:pPr>
        <w:spacing w:after="0" w:line="240" w:lineRule="auto"/>
        <w:rPr>
          <w:rFonts w:ascii="Comic Sans MS" w:hAnsi="Comic Sans MS" w:cs="David"/>
          <w:color w:val="FF0000"/>
          <w:sz w:val="24"/>
          <w:szCs w:val="24"/>
        </w:rPr>
      </w:pPr>
      <w:r>
        <w:rPr>
          <w:rFonts w:ascii="Comic Sans MS" w:hAnsi="Comic Sans MS" w:cs="David"/>
          <w:color w:val="FF0000"/>
          <w:sz w:val="24"/>
          <w:szCs w:val="24"/>
        </w:rPr>
        <w:t>9.  Students will complete skill quiz 3.2 the following day, which focuses on the special angle pairs.</w:t>
      </w:r>
    </w:p>
    <w:p w:rsidR="00815D41" w:rsidRDefault="00815D41" w:rsidP="00815D41">
      <w:pPr>
        <w:spacing w:after="0"/>
      </w:pPr>
    </w:p>
    <w:p w:rsidR="0081036A" w:rsidRDefault="0081036A" w:rsidP="00815D41">
      <w:pPr>
        <w:spacing w:after="0"/>
      </w:pPr>
    </w:p>
    <w:p w:rsidR="00D3483B" w:rsidRDefault="00D3483B" w:rsidP="00D3483B">
      <w:pPr>
        <w:pStyle w:val="Footer"/>
        <w:tabs>
          <w:tab w:val="clear" w:pos="4320"/>
          <w:tab w:val="clear" w:pos="8640"/>
        </w:tabs>
        <w:rPr>
          <w:rFonts w:ascii="Comic Sans MS" w:hAnsi="Comic Sans MS"/>
        </w:rPr>
      </w:pPr>
      <w:r>
        <w:rPr>
          <w:rFonts w:ascii="Comic Sans MS" w:hAnsi="Comic Sans MS"/>
        </w:rPr>
        <w:lastRenderedPageBreak/>
        <w:t>Angle Pair Discovery Activity</w:t>
      </w:r>
    </w:p>
    <w:p w:rsidR="00D3483B" w:rsidRDefault="00D3483B" w:rsidP="00D3483B">
      <w:pPr>
        <w:pStyle w:val="Footer"/>
        <w:tabs>
          <w:tab w:val="clear" w:pos="4320"/>
          <w:tab w:val="clear" w:pos="8640"/>
        </w:tabs>
        <w:rPr>
          <w:rFonts w:ascii="Comic Sans MS" w:hAnsi="Comic Sans MS"/>
        </w:rPr>
      </w:pPr>
      <w:r>
        <w:rPr>
          <w:rFonts w:ascii="Comic Sans MS" w:hAnsi="Comic Sans MS"/>
        </w:rPr>
        <w:t>Objective: To discover the angle relationships created when two lines are intersected by a transversal.</w:t>
      </w: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r>
        <w:rPr>
          <w:rFonts w:ascii="Comic Sans MS" w:hAnsi="Comic Sans MS"/>
          <w:noProof/>
        </w:rPr>
        <w:pict>
          <v:rect id="_x0000_s1028" style="position:absolute;margin-left:328.1pt;margin-top:12.55pt;width:142.25pt;height:145.75pt;z-index:-251654144"/>
        </w:pict>
      </w:r>
      <w:r>
        <w:rPr>
          <w:rFonts w:ascii="Comic Sans MS" w:hAnsi="Comic Sans MS"/>
          <w:noProof/>
        </w:rPr>
        <w:pict>
          <v:rect id="_x0000_s1027" style="position:absolute;margin-left:-.9pt;margin-top:12.55pt;width:142.25pt;height:145.75pt;z-index:-251655168"/>
        </w:pict>
      </w:r>
    </w:p>
    <w:p w:rsidR="00D3483B" w:rsidRDefault="00D3483B" w:rsidP="00D3483B">
      <w:pPr>
        <w:pStyle w:val="Footer"/>
        <w:tabs>
          <w:tab w:val="clear" w:pos="4320"/>
          <w:tab w:val="clear" w:pos="8640"/>
        </w:tabs>
        <w:rPr>
          <w:rFonts w:ascii="Comic Sans MS" w:hAnsi="Comic Sans MS"/>
        </w:rPr>
      </w:pPr>
      <w:r w:rsidRPr="00C17B29">
        <w:rPr>
          <w:rFonts w:ascii="Comic Sans MS" w:hAnsi="Comic Sans MS"/>
          <w:position w:val="-6"/>
        </w:rPr>
        <w:object w:dxaOrig="1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75pt;height:14.95pt" o:ole="">
            <v:imagedata r:id="rId7" o:title=""/>
          </v:shape>
          <o:OLEObject Type="Embed" ProgID="Equation.DSMT4" ShapeID="_x0000_i1025" DrawAspect="Content" ObjectID="_1318014478" r:id="rId8"/>
        </w:objec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Pr="00C17B29">
        <w:rPr>
          <w:rFonts w:ascii="Comic Sans MS" w:hAnsi="Comic Sans MS"/>
          <w:position w:val="-6"/>
        </w:rPr>
        <w:object w:dxaOrig="1219" w:dyaOrig="300">
          <v:shape id="_x0000_i1026" type="#_x0000_t75" style="width:61.15pt;height:14.95pt" o:ole="">
            <v:imagedata r:id="rId9" o:title=""/>
          </v:shape>
          <o:OLEObject Type="Embed" ProgID="Equation.DSMT4" ShapeID="_x0000_i1026" DrawAspect="Content" ObjectID="_1318014479" r:id="rId10"/>
        </w:object>
      </w:r>
    </w:p>
    <w:p w:rsidR="00D3483B" w:rsidRDefault="00D3483B" w:rsidP="00D3483B">
      <w:pPr>
        <w:pStyle w:val="Footer"/>
        <w:tabs>
          <w:tab w:val="clear" w:pos="4320"/>
          <w:tab w:val="clear" w:pos="8640"/>
        </w:tabs>
        <w:rPr>
          <w:rFonts w:ascii="Comic Sans MS" w:hAnsi="Comic Sans MS"/>
        </w:rPr>
      </w:pPr>
      <w:r>
        <w:rPr>
          <w:noProof/>
        </w:rPr>
        <w:drawing>
          <wp:anchor distT="0" distB="0" distL="114300" distR="114300" simplePos="0" relativeHeight="251660288" behindDoc="1" locked="0" layoutInCell="1" allowOverlap="1">
            <wp:simplePos x="0" y="0"/>
            <wp:positionH relativeFrom="column">
              <wp:posOffset>2028190</wp:posOffset>
            </wp:positionH>
            <wp:positionV relativeFrom="paragraph">
              <wp:posOffset>3810</wp:posOffset>
            </wp:positionV>
            <wp:extent cx="1951990" cy="212661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951990" cy="2126615"/>
                    </a:xfrm>
                    <a:prstGeom prst="rect">
                      <a:avLst/>
                    </a:prstGeom>
                    <a:noFill/>
                    <a:ln w="9525">
                      <a:noFill/>
                      <a:miter lim="800000"/>
                      <a:headEnd/>
                      <a:tailEnd/>
                    </a:ln>
                  </pic:spPr>
                </pic:pic>
              </a:graphicData>
            </a:graphic>
          </wp:anchor>
        </w:drawing>
      </w: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r>
        <w:rPr>
          <w:rFonts w:ascii="Comic Sans MS" w:hAnsi="Comic Sans MS"/>
          <w:noProof/>
        </w:rPr>
        <w:pict>
          <v:rect id="_x0000_s1029" style="position:absolute;margin-left:-.9pt;margin-top:12.75pt;width:142.25pt;height:145.75pt;z-index:-251653120"/>
        </w:pict>
      </w:r>
      <w:r>
        <w:rPr>
          <w:rFonts w:ascii="Comic Sans MS" w:hAnsi="Comic Sans MS"/>
          <w:noProof/>
        </w:rPr>
        <w:pict>
          <v:rect id="_x0000_s1030" style="position:absolute;margin-left:328.1pt;margin-top:12.75pt;width:142.25pt;height:145.75pt;z-index:-251652096"/>
        </w:pict>
      </w:r>
    </w:p>
    <w:p w:rsidR="00D3483B" w:rsidRDefault="00D3483B" w:rsidP="00D3483B">
      <w:pPr>
        <w:pStyle w:val="Footer"/>
        <w:tabs>
          <w:tab w:val="clear" w:pos="4320"/>
          <w:tab w:val="clear" w:pos="8640"/>
        </w:tabs>
        <w:rPr>
          <w:rFonts w:ascii="Comic Sans MS" w:hAnsi="Comic Sans MS"/>
        </w:rPr>
      </w:pPr>
      <w:r w:rsidRPr="00C17B29">
        <w:rPr>
          <w:rFonts w:ascii="Comic Sans MS" w:hAnsi="Comic Sans MS"/>
          <w:position w:val="-6"/>
        </w:rPr>
        <w:object w:dxaOrig="1219" w:dyaOrig="300">
          <v:shape id="_x0000_i1027" type="#_x0000_t75" style="width:61.15pt;height:14.95pt" o:ole="">
            <v:imagedata r:id="rId12" o:title=""/>
          </v:shape>
          <o:OLEObject Type="Embed" ProgID="Equation.DSMT4" ShapeID="_x0000_i1027" DrawAspect="Content" ObjectID="_1318014480" r:id="rId13"/>
        </w:objec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Pr="00C17B29">
        <w:rPr>
          <w:rFonts w:ascii="Comic Sans MS" w:hAnsi="Comic Sans MS"/>
          <w:position w:val="-6"/>
        </w:rPr>
        <w:object w:dxaOrig="1219" w:dyaOrig="300">
          <v:shape id="_x0000_i1028" type="#_x0000_t75" style="width:61.15pt;height:14.95pt" o:ole="">
            <v:imagedata r:id="rId14" o:title=""/>
          </v:shape>
          <o:OLEObject Type="Embed" ProgID="Equation.DSMT4" ShapeID="_x0000_i1028" DrawAspect="Content" ObjectID="_1318014481" r:id="rId15"/>
        </w:object>
      </w: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r>
        <w:rPr>
          <w:rFonts w:ascii="Comic Sans MS" w:hAnsi="Comic Sans MS"/>
          <w:noProof/>
        </w:rPr>
        <w:pict>
          <v:rect id="_x0000_s1032" style="position:absolute;margin-left:328.1pt;margin-top:15.95pt;width:142.25pt;height:145.75pt;z-index:-251650048"/>
        </w:pict>
      </w:r>
      <w:r>
        <w:rPr>
          <w:rFonts w:ascii="Comic Sans MS" w:hAnsi="Comic Sans MS"/>
          <w:noProof/>
        </w:rPr>
        <w:pict>
          <v:rect id="_x0000_s1031" style="position:absolute;margin-left:-.9pt;margin-top:15.95pt;width:142.25pt;height:145.75pt;z-index:-251651072"/>
        </w:pict>
      </w:r>
    </w:p>
    <w:p w:rsidR="00D3483B" w:rsidRDefault="00D3483B" w:rsidP="00D3483B">
      <w:pPr>
        <w:pStyle w:val="Footer"/>
        <w:tabs>
          <w:tab w:val="clear" w:pos="4320"/>
          <w:tab w:val="clear" w:pos="8640"/>
        </w:tabs>
        <w:rPr>
          <w:rFonts w:ascii="Comic Sans MS" w:hAnsi="Comic Sans MS"/>
        </w:rPr>
      </w:pPr>
      <w:r w:rsidRPr="00C17B29">
        <w:rPr>
          <w:rFonts w:ascii="Comic Sans MS" w:hAnsi="Comic Sans MS"/>
          <w:position w:val="-6"/>
        </w:rPr>
        <w:object w:dxaOrig="1219" w:dyaOrig="300">
          <v:shape id="_x0000_i1029" type="#_x0000_t75" style="width:61.15pt;height:14.95pt" o:ole="">
            <v:imagedata r:id="rId16" o:title=""/>
          </v:shape>
          <o:OLEObject Type="Embed" ProgID="Equation.DSMT4" ShapeID="_x0000_i1029" DrawAspect="Content" ObjectID="_1318014482" r:id="rId17"/>
        </w:objec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Pr="00C17B29">
        <w:rPr>
          <w:rFonts w:ascii="Comic Sans MS" w:hAnsi="Comic Sans MS"/>
          <w:position w:val="-6"/>
        </w:rPr>
        <w:object w:dxaOrig="1200" w:dyaOrig="300">
          <v:shape id="_x0000_i1030" type="#_x0000_t75" style="width:59.75pt;height:14.95pt" o:ole="">
            <v:imagedata r:id="rId18" o:title=""/>
          </v:shape>
          <o:OLEObject Type="Embed" ProgID="Equation.DSMT4" ShapeID="_x0000_i1030" DrawAspect="Content" ObjectID="_1318014483" r:id="rId19"/>
        </w:object>
      </w: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p>
    <w:p w:rsidR="00D3483B" w:rsidRDefault="00D3483B" w:rsidP="00D3483B">
      <w:pPr>
        <w:pStyle w:val="Footer"/>
        <w:tabs>
          <w:tab w:val="clear" w:pos="4320"/>
          <w:tab w:val="clear" w:pos="8640"/>
        </w:tabs>
        <w:rPr>
          <w:rFonts w:ascii="Comic Sans MS" w:hAnsi="Comic Sans MS"/>
        </w:rPr>
      </w:pPr>
      <w:r>
        <w:rPr>
          <w:rFonts w:ascii="Comic Sans MS" w:hAnsi="Comic Sans MS"/>
          <w:noProof/>
        </w:rPr>
        <w:pict>
          <v:rect id="_x0000_s1034" style="position:absolute;margin-left:328.1pt;margin-top:.6pt;width:142.25pt;height:145.75pt;z-index:-251648000"/>
        </w:pict>
      </w:r>
      <w:r>
        <w:rPr>
          <w:rFonts w:ascii="Comic Sans MS" w:hAnsi="Comic Sans MS"/>
          <w:noProof/>
        </w:rPr>
        <w:pict>
          <v:rect id="_x0000_s1033" style="position:absolute;margin-left:-.9pt;margin-top:.6pt;width:142.25pt;height:145.75pt;z-index:-251649024"/>
        </w:pict>
      </w:r>
      <w:r w:rsidRPr="00C17B29">
        <w:rPr>
          <w:rFonts w:ascii="Comic Sans MS" w:hAnsi="Comic Sans MS"/>
          <w:position w:val="-6"/>
        </w:rPr>
        <w:object w:dxaOrig="1240" w:dyaOrig="300">
          <v:shape id="_x0000_i1031" type="#_x0000_t75" style="width:61.8pt;height:14.95pt" o:ole="">
            <v:imagedata r:id="rId20" o:title=""/>
          </v:shape>
          <o:OLEObject Type="Embed" ProgID="Equation.DSMT4" ShapeID="_x0000_i1031" DrawAspect="Content" ObjectID="_1318014484" r:id="rId21"/>
        </w:objec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Pr="00C17B29">
        <w:rPr>
          <w:rFonts w:ascii="Comic Sans MS" w:hAnsi="Comic Sans MS"/>
          <w:position w:val="-6"/>
        </w:rPr>
        <w:object w:dxaOrig="1240" w:dyaOrig="300">
          <v:shape id="_x0000_i1032" type="#_x0000_t75" style="width:61.8pt;height:14.95pt" o:ole="">
            <v:imagedata r:id="rId22" o:title=""/>
          </v:shape>
          <o:OLEObject Type="Embed" ProgID="Equation.DSMT4" ShapeID="_x0000_i1032" DrawAspect="Content" ObjectID="_1318014485" r:id="rId23"/>
        </w:object>
      </w:r>
    </w:p>
    <w:p w:rsidR="00D3483B" w:rsidRPr="009F72B4" w:rsidRDefault="00D3483B" w:rsidP="00D3483B">
      <w:pPr>
        <w:pStyle w:val="Footer"/>
        <w:tabs>
          <w:tab w:val="clear" w:pos="4320"/>
          <w:tab w:val="clear" w:pos="8640"/>
        </w:tabs>
        <w:rPr>
          <w:rFonts w:ascii="Comic Sans MS" w:hAnsi="Comic Sans MS"/>
        </w:rPr>
      </w:pPr>
    </w:p>
    <w:p w:rsidR="00815D41" w:rsidRDefault="00815D41" w:rsidP="00815D41">
      <w:pPr>
        <w:spacing w:after="0"/>
      </w:pPr>
    </w:p>
    <w:p w:rsidR="00815D41" w:rsidRDefault="00815D41" w:rsidP="00815D41">
      <w:pPr>
        <w:spacing w:after="0"/>
      </w:pPr>
    </w:p>
    <w:p w:rsidR="00815D41" w:rsidRDefault="00815D41" w:rsidP="00815D41">
      <w:pPr>
        <w:spacing w:after="0"/>
      </w:pPr>
    </w:p>
    <w:p w:rsidR="0081036A" w:rsidRDefault="0081036A" w:rsidP="00815D41">
      <w:pPr>
        <w:spacing w:after="0"/>
      </w:pPr>
    </w:p>
    <w:p w:rsidR="0081036A" w:rsidRDefault="0081036A" w:rsidP="00815D41">
      <w:pPr>
        <w:spacing w:after="0"/>
      </w:pPr>
    </w:p>
    <w:p w:rsidR="00815D41" w:rsidRDefault="00815D41" w:rsidP="00815D41">
      <w:pPr>
        <w:spacing w:after="0"/>
      </w:pPr>
    </w:p>
    <w:p w:rsidR="0081036A" w:rsidRDefault="0081036A" w:rsidP="0081036A">
      <w:pPr>
        <w:pStyle w:val="BodyText"/>
        <w:rPr>
          <w:sz w:val="36"/>
        </w:rPr>
      </w:pPr>
      <w:r>
        <w:rPr>
          <w:sz w:val="36"/>
        </w:rPr>
        <w:lastRenderedPageBreak/>
        <w:t>When Two Lines Are Cut By a Transversal, What Angle Pair Relationships Are Created?</w:t>
      </w:r>
    </w:p>
    <w:p w:rsidR="0081036A" w:rsidRDefault="0081036A" w:rsidP="0081036A">
      <w:pPr>
        <w:jc w:val="center"/>
        <w:rPr>
          <w:rFonts w:ascii="Comic Sans MS" w:hAnsi="Comic Sans MS"/>
          <w:b/>
          <w:bCs/>
          <w:sz w:val="40"/>
        </w:rPr>
      </w:pPr>
      <w:r>
        <w:rPr>
          <w:rFonts w:ascii="Comic Sans MS" w:hAnsi="Comic Sans MS"/>
          <w:b/>
          <w:bCs/>
          <w:noProof/>
          <w:sz w:val="20"/>
        </w:rPr>
        <w:pict>
          <v:shapetype id="_x0000_t202" coordsize="21600,21600" o:spt="202" path="m,l,21600r21600,l21600,xe">
            <v:stroke joinstyle="miter"/>
            <v:path gradientshapeok="t" o:connecttype="rect"/>
          </v:shapetype>
          <v:shape id="_x0000_s1044" type="#_x0000_t202" style="position:absolute;left:0;text-align:left;margin-left:128pt;margin-top:15.75pt;width:284pt;height:139pt;z-index:251670528" strokeweight="3pt">
            <v:stroke linestyle="thinThin"/>
            <v:textbox>
              <w:txbxContent>
                <w:p w:rsidR="0081036A" w:rsidRDefault="0081036A" w:rsidP="0081036A">
                  <w:pPr>
                    <w:pStyle w:val="Heading1"/>
                  </w:pPr>
                  <w:r>
                    <w:t>Corresponding Angles</w:t>
                  </w:r>
                </w:p>
                <w:p w:rsidR="0081036A" w:rsidRDefault="0081036A" w:rsidP="0081036A">
                  <w:pPr>
                    <w:pStyle w:val="BodyText2"/>
                  </w:pPr>
                </w:p>
                <w:p w:rsidR="0081036A" w:rsidRDefault="0081036A" w:rsidP="0081036A">
                  <w:pPr>
                    <w:pStyle w:val="BodyText2"/>
                  </w:pPr>
                </w:p>
                <w:p w:rsidR="0081036A" w:rsidRDefault="0081036A" w:rsidP="0081036A">
                  <w:pPr>
                    <w:pStyle w:val="BodyText2"/>
                  </w:pPr>
                </w:p>
                <w:p w:rsidR="0081036A" w:rsidRDefault="0081036A" w:rsidP="0081036A">
                  <w:pPr>
                    <w:jc w:val="center"/>
                    <w:rPr>
                      <w:rFonts w:ascii="Comic Sans MS" w:hAnsi="Comic Sans MS"/>
                      <w:b/>
                      <w:bCs/>
                      <w:sz w:val="32"/>
                    </w:rPr>
                  </w:pPr>
                </w:p>
              </w:txbxContent>
            </v:textbox>
          </v:shape>
        </w:pict>
      </w:r>
    </w:p>
    <w:p w:rsidR="0081036A" w:rsidRDefault="0081036A" w:rsidP="0081036A">
      <w:pPr>
        <w:jc w:val="center"/>
        <w:rPr>
          <w:rFonts w:ascii="Comic Sans MS" w:hAnsi="Comic Sans MS"/>
          <w:b/>
          <w:bCs/>
          <w:sz w:val="40"/>
        </w:rPr>
      </w:pPr>
    </w:p>
    <w:p w:rsidR="0081036A" w:rsidRDefault="0081036A" w:rsidP="0081036A">
      <w:pPr>
        <w:rPr>
          <w:rFonts w:ascii="Comic Sans MS" w:hAnsi="Comic Sans MS"/>
          <w:b/>
          <w:bCs/>
          <w:sz w:val="40"/>
        </w:rPr>
      </w:pPr>
    </w:p>
    <w:p w:rsidR="0081036A" w:rsidRDefault="003C1498" w:rsidP="003C1498">
      <w:pPr>
        <w:rPr>
          <w:rFonts w:ascii="Comic Sans MS" w:hAnsi="Comic Sans MS"/>
          <w:b/>
          <w:bCs/>
          <w:sz w:val="40"/>
        </w:rPr>
      </w:pPr>
      <w:r>
        <w:rPr>
          <w:rFonts w:ascii="Comic Sans MS" w:hAnsi="Comic Sans MS"/>
          <w:b/>
          <w:bCs/>
          <w:noProof/>
          <w:sz w:val="20"/>
        </w:rPr>
        <w:pict>
          <v:shape id="_x0000_s1046" type="#_x0000_t202" style="position:absolute;margin-left:387pt;margin-top:38.35pt;width:121pt;height:228.6pt;z-index:251672576" strokeweight="3pt">
            <v:stroke linestyle="thinThin"/>
            <v:textbox>
              <w:txbxContent>
                <w:p w:rsidR="0081036A" w:rsidRDefault="0081036A" w:rsidP="0081036A">
                  <w:pPr>
                    <w:pStyle w:val="BodyText3"/>
                  </w:pPr>
                  <w:r>
                    <w:t>Alternate Exterior</w:t>
                  </w: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pStyle w:val="Heading2"/>
                  </w:pPr>
                  <w:r>
                    <w:t>A</w:t>
                  </w:r>
                </w:p>
              </w:txbxContent>
            </v:textbox>
          </v:shape>
        </w:pict>
      </w:r>
      <w:r w:rsidR="0081036A">
        <w:rPr>
          <w:rFonts w:ascii="Comic Sans MS" w:hAnsi="Comic Sans MS"/>
          <w:b/>
          <w:bCs/>
          <w:noProof/>
          <w:sz w:val="20"/>
        </w:rPr>
        <w:pict>
          <v:shape id="_x0000_s1045" type="#_x0000_t202" style="position:absolute;margin-left:35pt;margin-top:38.35pt;width:121pt;height:228.6pt;z-index:251671552" strokeweight="3pt">
            <v:stroke linestyle="thinThin"/>
            <v:textbox>
              <w:txbxContent>
                <w:p w:rsidR="0081036A" w:rsidRDefault="0081036A" w:rsidP="0081036A">
                  <w:pPr>
                    <w:pStyle w:val="BodyText3"/>
                  </w:pPr>
                  <w:r>
                    <w:t>Alternate Interior</w:t>
                  </w: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pStyle w:val="BodyText2"/>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jc w:val="center"/>
                    <w:rPr>
                      <w:rFonts w:ascii="Comic Sans MS" w:hAnsi="Comic Sans MS"/>
                      <w:b/>
                      <w:bCs/>
                      <w:sz w:val="32"/>
                    </w:rPr>
                  </w:pPr>
                </w:p>
                <w:p w:rsidR="0081036A" w:rsidRDefault="0081036A" w:rsidP="0081036A">
                  <w:pPr>
                    <w:pStyle w:val="Heading2"/>
                  </w:pPr>
                  <w:r>
                    <w:t>A</w:t>
                  </w:r>
                </w:p>
              </w:txbxContent>
            </v:textbox>
          </v:shape>
        </w:pict>
      </w:r>
    </w:p>
    <w:p w:rsidR="0081036A" w:rsidRDefault="0081036A" w:rsidP="0081036A">
      <w:pPr>
        <w:jc w:val="center"/>
        <w:rPr>
          <w:rFonts w:ascii="Comic Sans MS" w:hAnsi="Comic Sans MS"/>
          <w:b/>
          <w:bCs/>
          <w:sz w:val="40"/>
        </w:rPr>
      </w:pPr>
      <w:r>
        <w:rPr>
          <w:noProof/>
        </w:rPr>
        <w:drawing>
          <wp:anchor distT="0" distB="0" distL="114300" distR="114300" simplePos="0" relativeHeight="251678720" behindDoc="1" locked="0" layoutInCell="1" allowOverlap="1">
            <wp:simplePos x="0" y="0"/>
            <wp:positionH relativeFrom="column">
              <wp:posOffset>2166620</wp:posOffset>
            </wp:positionH>
            <wp:positionV relativeFrom="paragraph">
              <wp:posOffset>111125</wp:posOffset>
            </wp:positionV>
            <wp:extent cx="2461260" cy="2677795"/>
            <wp:effectExtent l="1905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2461260" cy="2677795"/>
                    </a:xfrm>
                    <a:prstGeom prst="rect">
                      <a:avLst/>
                    </a:prstGeom>
                    <a:noFill/>
                    <a:ln w="9525">
                      <a:noFill/>
                      <a:miter lim="800000"/>
                      <a:headEnd/>
                      <a:tailEnd/>
                    </a:ln>
                  </pic:spPr>
                </pic:pic>
              </a:graphicData>
            </a:graphic>
          </wp:anchor>
        </w:drawing>
      </w:r>
    </w:p>
    <w:p w:rsidR="0081036A" w:rsidRDefault="0081036A" w:rsidP="0081036A">
      <w:pPr>
        <w:jc w:val="center"/>
        <w:rPr>
          <w:rFonts w:ascii="Comic Sans MS" w:hAnsi="Comic Sans MS"/>
          <w:b/>
          <w:bCs/>
          <w:sz w:val="40"/>
        </w:rPr>
      </w:pPr>
    </w:p>
    <w:p w:rsidR="0081036A" w:rsidRDefault="0081036A" w:rsidP="0081036A">
      <w:pPr>
        <w:jc w:val="center"/>
        <w:rPr>
          <w:rFonts w:ascii="Comic Sans MS" w:hAnsi="Comic Sans MS"/>
          <w:b/>
          <w:bCs/>
          <w:sz w:val="40"/>
        </w:rPr>
      </w:pPr>
    </w:p>
    <w:p w:rsidR="0081036A" w:rsidRDefault="0081036A" w:rsidP="0081036A">
      <w:pPr>
        <w:jc w:val="center"/>
        <w:rPr>
          <w:rFonts w:ascii="Comic Sans MS" w:hAnsi="Comic Sans MS"/>
          <w:b/>
          <w:bCs/>
          <w:sz w:val="40"/>
        </w:rPr>
      </w:pPr>
    </w:p>
    <w:p w:rsidR="00815D41" w:rsidRPr="0081036A" w:rsidRDefault="00815D41" w:rsidP="0081036A">
      <w:pPr>
        <w:rPr>
          <w:rFonts w:ascii="Comic Sans MS" w:hAnsi="Comic Sans MS"/>
          <w:b/>
          <w:bCs/>
          <w:sz w:val="40"/>
        </w:rPr>
      </w:pPr>
    </w:p>
    <w:p w:rsidR="00815D41" w:rsidRDefault="00815D41" w:rsidP="00815D41">
      <w:pPr>
        <w:spacing w:after="0"/>
      </w:pPr>
    </w:p>
    <w:p w:rsidR="0081036A" w:rsidRDefault="003C1498" w:rsidP="00815D41">
      <w:pPr>
        <w:spacing w:after="0"/>
      </w:pPr>
      <w:r>
        <w:rPr>
          <w:rFonts w:ascii="Comic Sans MS" w:hAnsi="Comic Sans MS"/>
          <w:b/>
          <w:bCs/>
          <w:noProof/>
          <w:sz w:val="20"/>
        </w:rPr>
        <w:pict>
          <v:shape id="_x0000_s1049" type="#_x0000_t202" style="position:absolute;margin-left:7pt;margin-top:178.75pt;width:260pt;height:85.6pt;z-index:251675648" strokeweight="3pt">
            <v:stroke linestyle="thinThin"/>
            <v:textbox>
              <w:txbxContent>
                <w:p w:rsidR="0081036A" w:rsidRDefault="0081036A" w:rsidP="0081036A">
                  <w:pPr>
                    <w:pStyle w:val="Heading3"/>
                  </w:pPr>
                  <w:r>
                    <w:t>Vertical Pair</w:t>
                  </w:r>
                </w:p>
                <w:p w:rsidR="0081036A" w:rsidRDefault="0081036A" w:rsidP="0081036A">
                  <w:pPr>
                    <w:jc w:val="center"/>
                    <w:rPr>
                      <w:rFonts w:ascii="Comic Sans MS" w:hAnsi="Comic Sans MS"/>
                      <w:b/>
                      <w:bCs/>
                      <w:sz w:val="28"/>
                    </w:rPr>
                  </w:pPr>
                </w:p>
                <w:p w:rsidR="0081036A" w:rsidRDefault="0081036A" w:rsidP="0081036A">
                  <w:pPr>
                    <w:jc w:val="center"/>
                    <w:rPr>
                      <w:rFonts w:ascii="Comic Sans MS" w:hAnsi="Comic Sans MS"/>
                      <w:sz w:val="28"/>
                    </w:rPr>
                  </w:pPr>
                  <w:r>
                    <w:rPr>
                      <w:rFonts w:ascii="Comic Sans MS" w:hAnsi="Comic Sans MS"/>
                      <w:sz w:val="28"/>
                    </w:rPr>
                    <w:t>Vertical angles are __________.</w:t>
                  </w:r>
                </w:p>
              </w:txbxContent>
            </v:textbox>
          </v:shape>
        </w:pict>
      </w:r>
      <w:r>
        <w:rPr>
          <w:rFonts w:ascii="Comic Sans MS" w:hAnsi="Comic Sans MS"/>
          <w:b/>
          <w:bCs/>
          <w:noProof/>
          <w:sz w:val="20"/>
        </w:rPr>
        <w:pict>
          <v:shape id="_x0000_s1050" type="#_x0000_t202" style="position:absolute;margin-left:279pt;margin-top:178.75pt;width:260pt;height:85.6pt;z-index:251676672" strokeweight="3pt">
            <v:stroke linestyle="thinThin"/>
            <v:textbox>
              <w:txbxContent>
                <w:p w:rsidR="0081036A" w:rsidRDefault="0081036A" w:rsidP="0081036A">
                  <w:pPr>
                    <w:pStyle w:val="Heading3"/>
                  </w:pPr>
                  <w:r>
                    <w:t>Linear Pair</w:t>
                  </w:r>
                </w:p>
                <w:p w:rsidR="003C1498" w:rsidRDefault="003C1498" w:rsidP="0081036A">
                  <w:pPr>
                    <w:jc w:val="center"/>
                    <w:rPr>
                      <w:rFonts w:ascii="Comic Sans MS" w:hAnsi="Comic Sans MS"/>
                      <w:b/>
                      <w:bCs/>
                      <w:sz w:val="28"/>
                    </w:rPr>
                  </w:pPr>
                </w:p>
                <w:p w:rsidR="0081036A" w:rsidRDefault="0081036A" w:rsidP="0081036A">
                  <w:pPr>
                    <w:jc w:val="center"/>
                    <w:rPr>
                      <w:rFonts w:ascii="Comic Sans MS" w:hAnsi="Comic Sans MS"/>
                      <w:sz w:val="28"/>
                    </w:rPr>
                  </w:pPr>
                  <w:r>
                    <w:rPr>
                      <w:rFonts w:ascii="Comic Sans MS" w:hAnsi="Comic Sans MS"/>
                      <w:sz w:val="28"/>
                    </w:rPr>
                    <w:t xml:space="preserve">Linear pair of angles </w:t>
                  </w:r>
                  <w:proofErr w:type="gramStart"/>
                  <w:r>
                    <w:rPr>
                      <w:rFonts w:ascii="Comic Sans MS" w:hAnsi="Comic Sans MS"/>
                      <w:sz w:val="28"/>
                    </w:rPr>
                    <w:t>are</w:t>
                  </w:r>
                  <w:proofErr w:type="gramEnd"/>
                  <w:r>
                    <w:rPr>
                      <w:rFonts w:ascii="Comic Sans MS" w:hAnsi="Comic Sans MS"/>
                      <w:sz w:val="28"/>
                    </w:rPr>
                    <w:t xml:space="preserve"> _______.</w:t>
                  </w:r>
                </w:p>
              </w:txbxContent>
            </v:textbox>
          </v:shape>
        </w:pict>
      </w:r>
      <w:r>
        <w:rPr>
          <w:rFonts w:ascii="Comic Sans MS" w:hAnsi="Comic Sans MS"/>
          <w:b/>
          <w:bCs/>
          <w:noProof/>
          <w:sz w:val="20"/>
        </w:rPr>
        <w:pict>
          <v:shape id="_x0000_s1047" type="#_x0000_t202" style="position:absolute;margin-left:23pt;margin-top:7.9pt;width:236pt;height:143.9pt;z-index:251673600" strokeweight="3pt">
            <v:stroke linestyle="thinThin"/>
            <v:textbox>
              <w:txbxContent>
                <w:p w:rsidR="0081036A" w:rsidRDefault="0081036A" w:rsidP="0081036A">
                  <w:pPr>
                    <w:pStyle w:val="Heading1"/>
                  </w:pPr>
                  <w:r>
                    <w:t>Same Side Interior or Consecutive Interior</w:t>
                  </w:r>
                </w:p>
                <w:p w:rsidR="0081036A" w:rsidRDefault="0081036A" w:rsidP="0081036A"/>
                <w:p w:rsidR="0081036A" w:rsidRDefault="0081036A" w:rsidP="0081036A"/>
                <w:p w:rsidR="0081036A" w:rsidRDefault="0081036A" w:rsidP="0081036A"/>
              </w:txbxContent>
            </v:textbox>
          </v:shape>
        </w:pict>
      </w:r>
      <w:r>
        <w:rPr>
          <w:rFonts w:ascii="Comic Sans MS" w:hAnsi="Comic Sans MS"/>
          <w:b/>
          <w:bCs/>
          <w:noProof/>
          <w:sz w:val="20"/>
        </w:rPr>
        <w:pict>
          <v:shape id="_x0000_s1048" type="#_x0000_t202" style="position:absolute;margin-left:285pt;margin-top:7.9pt;width:236pt;height:143.9pt;z-index:251674624" strokeweight="3pt">
            <v:stroke linestyle="thinThin"/>
            <v:textbox>
              <w:txbxContent>
                <w:p w:rsidR="0081036A" w:rsidRDefault="0081036A" w:rsidP="0081036A">
                  <w:pPr>
                    <w:pStyle w:val="Heading1"/>
                  </w:pPr>
                  <w:r>
                    <w:t>Same Side Exterior or Consecutive Exterior</w:t>
                  </w:r>
                </w:p>
                <w:p w:rsidR="0081036A" w:rsidRDefault="0081036A" w:rsidP="0081036A"/>
                <w:p w:rsidR="0081036A" w:rsidRDefault="0081036A" w:rsidP="0081036A"/>
                <w:p w:rsidR="0081036A" w:rsidRDefault="0081036A" w:rsidP="0081036A"/>
              </w:txbxContent>
            </v:textbox>
          </v:shape>
        </w:pict>
      </w:r>
    </w:p>
    <w:sectPr w:rsidR="0081036A" w:rsidSect="0081036A">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36A" w:rsidRDefault="0081036A" w:rsidP="00D3483B">
      <w:pPr>
        <w:spacing w:after="0" w:line="240" w:lineRule="auto"/>
      </w:pPr>
      <w:r>
        <w:separator/>
      </w:r>
    </w:p>
  </w:endnote>
  <w:endnote w:type="continuationSeparator" w:id="0">
    <w:p w:rsidR="0081036A" w:rsidRDefault="0081036A" w:rsidP="00D34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panose1 w:val="00000000000000000000"/>
    <w:charset w:val="B1"/>
    <w:family w:val="auto"/>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36A" w:rsidRDefault="0081036A" w:rsidP="00D3483B">
      <w:pPr>
        <w:spacing w:after="0" w:line="240" w:lineRule="auto"/>
      </w:pPr>
      <w:r>
        <w:separator/>
      </w:r>
    </w:p>
  </w:footnote>
  <w:footnote w:type="continuationSeparator" w:id="0">
    <w:p w:rsidR="0081036A" w:rsidRDefault="0081036A" w:rsidP="00D348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15D41"/>
    <w:rsid w:val="0024546F"/>
    <w:rsid w:val="003C1498"/>
    <w:rsid w:val="0045308C"/>
    <w:rsid w:val="005C64EB"/>
    <w:rsid w:val="005F583C"/>
    <w:rsid w:val="006D2A1A"/>
    <w:rsid w:val="00742F9C"/>
    <w:rsid w:val="007820DD"/>
    <w:rsid w:val="008047F5"/>
    <w:rsid w:val="0081036A"/>
    <w:rsid w:val="00815D41"/>
    <w:rsid w:val="00927B16"/>
    <w:rsid w:val="009A3B66"/>
    <w:rsid w:val="00A64C29"/>
    <w:rsid w:val="00AC3E66"/>
    <w:rsid w:val="00BA0B6A"/>
    <w:rsid w:val="00CB1E4C"/>
    <w:rsid w:val="00D3483B"/>
    <w:rsid w:val="00D40A18"/>
    <w:rsid w:val="00DD3773"/>
    <w:rsid w:val="00E52E7E"/>
    <w:rsid w:val="00EE78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paragraph" w:styleId="Heading1">
    <w:name w:val="heading 1"/>
    <w:basedOn w:val="Normal"/>
    <w:next w:val="Normal"/>
    <w:link w:val="Heading1Char"/>
    <w:qFormat/>
    <w:rsid w:val="0081036A"/>
    <w:pPr>
      <w:keepNext/>
      <w:spacing w:after="0" w:line="240" w:lineRule="auto"/>
      <w:jc w:val="center"/>
      <w:outlineLvl w:val="0"/>
    </w:pPr>
    <w:rPr>
      <w:rFonts w:ascii="Comic Sans MS" w:eastAsia="Times New Roman" w:hAnsi="Comic Sans MS" w:cs="Times New Roman"/>
      <w:b/>
      <w:bCs/>
      <w:sz w:val="32"/>
      <w:szCs w:val="24"/>
    </w:rPr>
  </w:style>
  <w:style w:type="paragraph" w:styleId="Heading2">
    <w:name w:val="heading 2"/>
    <w:basedOn w:val="Normal"/>
    <w:next w:val="Normal"/>
    <w:link w:val="Heading2Char"/>
    <w:qFormat/>
    <w:rsid w:val="0081036A"/>
    <w:pPr>
      <w:keepNext/>
      <w:spacing w:after="0" w:line="240" w:lineRule="auto"/>
      <w:jc w:val="center"/>
      <w:outlineLvl w:val="1"/>
    </w:pPr>
    <w:rPr>
      <w:rFonts w:ascii="Comic Sans MS" w:eastAsia="Times New Roman" w:hAnsi="Comic Sans MS" w:cs="Times New Roman"/>
      <w:sz w:val="32"/>
      <w:szCs w:val="24"/>
    </w:rPr>
  </w:style>
  <w:style w:type="paragraph" w:styleId="Heading3">
    <w:name w:val="heading 3"/>
    <w:basedOn w:val="Normal"/>
    <w:next w:val="Normal"/>
    <w:link w:val="Heading3Char"/>
    <w:qFormat/>
    <w:rsid w:val="0081036A"/>
    <w:pPr>
      <w:keepNext/>
      <w:spacing w:after="0" w:line="240" w:lineRule="auto"/>
      <w:jc w:val="center"/>
      <w:outlineLvl w:val="2"/>
    </w:pPr>
    <w:rPr>
      <w:rFonts w:ascii="Comic Sans MS" w:eastAsia="Times New Roman" w:hAnsi="Comic Sans M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 w:type="paragraph" w:styleId="Footer">
    <w:name w:val="footer"/>
    <w:basedOn w:val="Normal"/>
    <w:link w:val="FooterChar"/>
    <w:rsid w:val="00D348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D3483B"/>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3483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483B"/>
  </w:style>
  <w:style w:type="character" w:customStyle="1" w:styleId="Heading1Char">
    <w:name w:val="Heading 1 Char"/>
    <w:basedOn w:val="DefaultParagraphFont"/>
    <w:link w:val="Heading1"/>
    <w:rsid w:val="0081036A"/>
    <w:rPr>
      <w:rFonts w:ascii="Comic Sans MS" w:eastAsia="Times New Roman" w:hAnsi="Comic Sans MS" w:cs="Times New Roman"/>
      <w:b/>
      <w:bCs/>
      <w:sz w:val="32"/>
      <w:szCs w:val="24"/>
    </w:rPr>
  </w:style>
  <w:style w:type="character" w:customStyle="1" w:styleId="Heading2Char">
    <w:name w:val="Heading 2 Char"/>
    <w:basedOn w:val="DefaultParagraphFont"/>
    <w:link w:val="Heading2"/>
    <w:rsid w:val="0081036A"/>
    <w:rPr>
      <w:rFonts w:ascii="Comic Sans MS" w:eastAsia="Times New Roman" w:hAnsi="Comic Sans MS" w:cs="Times New Roman"/>
      <w:sz w:val="32"/>
      <w:szCs w:val="24"/>
    </w:rPr>
  </w:style>
  <w:style w:type="character" w:customStyle="1" w:styleId="Heading3Char">
    <w:name w:val="Heading 3 Char"/>
    <w:basedOn w:val="DefaultParagraphFont"/>
    <w:link w:val="Heading3"/>
    <w:rsid w:val="0081036A"/>
    <w:rPr>
      <w:rFonts w:ascii="Comic Sans MS" w:eastAsia="Times New Roman" w:hAnsi="Comic Sans MS" w:cs="Times New Roman"/>
      <w:b/>
      <w:bCs/>
      <w:sz w:val="28"/>
      <w:szCs w:val="24"/>
    </w:rPr>
  </w:style>
  <w:style w:type="paragraph" w:styleId="BodyText">
    <w:name w:val="Body Text"/>
    <w:basedOn w:val="Normal"/>
    <w:link w:val="BodyTextChar"/>
    <w:semiHidden/>
    <w:rsid w:val="0081036A"/>
    <w:pPr>
      <w:spacing w:after="0" w:line="240" w:lineRule="auto"/>
      <w:jc w:val="center"/>
    </w:pPr>
    <w:rPr>
      <w:rFonts w:ascii="Comic Sans MS" w:eastAsia="Times New Roman" w:hAnsi="Comic Sans MS" w:cs="Times New Roman"/>
      <w:b/>
      <w:bCs/>
      <w:sz w:val="40"/>
      <w:szCs w:val="24"/>
    </w:rPr>
  </w:style>
  <w:style w:type="character" w:customStyle="1" w:styleId="BodyTextChar">
    <w:name w:val="Body Text Char"/>
    <w:basedOn w:val="DefaultParagraphFont"/>
    <w:link w:val="BodyText"/>
    <w:semiHidden/>
    <w:rsid w:val="0081036A"/>
    <w:rPr>
      <w:rFonts w:ascii="Comic Sans MS" w:eastAsia="Times New Roman" w:hAnsi="Comic Sans MS" w:cs="Times New Roman"/>
      <w:b/>
      <w:bCs/>
      <w:sz w:val="40"/>
      <w:szCs w:val="24"/>
    </w:rPr>
  </w:style>
  <w:style w:type="paragraph" w:styleId="BodyText2">
    <w:name w:val="Body Text 2"/>
    <w:basedOn w:val="Normal"/>
    <w:link w:val="BodyText2Char"/>
    <w:semiHidden/>
    <w:rsid w:val="0081036A"/>
    <w:pPr>
      <w:spacing w:after="0" w:line="240" w:lineRule="auto"/>
      <w:jc w:val="center"/>
    </w:pPr>
    <w:rPr>
      <w:rFonts w:ascii="Comic Sans MS" w:eastAsia="Times New Roman" w:hAnsi="Comic Sans MS" w:cs="Times New Roman"/>
      <w:sz w:val="32"/>
      <w:szCs w:val="24"/>
    </w:rPr>
  </w:style>
  <w:style w:type="character" w:customStyle="1" w:styleId="BodyText2Char">
    <w:name w:val="Body Text 2 Char"/>
    <w:basedOn w:val="DefaultParagraphFont"/>
    <w:link w:val="BodyText2"/>
    <w:semiHidden/>
    <w:rsid w:val="0081036A"/>
    <w:rPr>
      <w:rFonts w:ascii="Comic Sans MS" w:eastAsia="Times New Roman" w:hAnsi="Comic Sans MS" w:cs="Times New Roman"/>
      <w:sz w:val="32"/>
      <w:szCs w:val="24"/>
    </w:rPr>
  </w:style>
  <w:style w:type="paragraph" w:styleId="BodyText3">
    <w:name w:val="Body Text 3"/>
    <w:basedOn w:val="Normal"/>
    <w:link w:val="BodyText3Char"/>
    <w:semiHidden/>
    <w:rsid w:val="0081036A"/>
    <w:pPr>
      <w:spacing w:after="0" w:line="240" w:lineRule="auto"/>
      <w:jc w:val="center"/>
    </w:pPr>
    <w:rPr>
      <w:rFonts w:ascii="Comic Sans MS" w:eastAsia="Times New Roman" w:hAnsi="Comic Sans MS" w:cs="Times New Roman"/>
      <w:b/>
      <w:bCs/>
      <w:sz w:val="32"/>
      <w:szCs w:val="24"/>
    </w:rPr>
  </w:style>
  <w:style w:type="character" w:customStyle="1" w:styleId="BodyText3Char">
    <w:name w:val="Body Text 3 Char"/>
    <w:basedOn w:val="DefaultParagraphFont"/>
    <w:link w:val="BodyText3"/>
    <w:semiHidden/>
    <w:rsid w:val="0081036A"/>
    <w:rPr>
      <w:rFonts w:ascii="Comic Sans MS" w:eastAsia="Times New Roman" w:hAnsi="Comic Sans MS" w:cs="Times New Roman"/>
      <w:b/>
      <w:bCs/>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mk113</cp:lastModifiedBy>
  <cp:revision>6</cp:revision>
  <dcterms:created xsi:type="dcterms:W3CDTF">2009-10-26T02:50:00Z</dcterms:created>
  <dcterms:modified xsi:type="dcterms:W3CDTF">2009-10-26T03:20:00Z</dcterms:modified>
</cp:coreProperties>
</file>